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72E" w:rsidRDefault="00992251">
      <w:pPr>
        <w:pStyle w:val="Nessunaspaziatura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Disegno dell</w:t>
      </w:r>
      <w:r>
        <w:rPr>
          <w:rFonts w:ascii="Times New Roman" w:hAnsi="Times New Roman"/>
          <w:sz w:val="32"/>
          <w:szCs w:val="32"/>
        </w:rPr>
        <w:t>’</w:t>
      </w:r>
      <w:r>
        <w:rPr>
          <w:rFonts w:ascii="Times New Roman" w:hAnsi="Times New Roman"/>
          <w:sz w:val="32"/>
          <w:szCs w:val="32"/>
        </w:rPr>
        <w:t>Architettura</w:t>
      </w:r>
    </w:p>
    <w:p w:rsidR="001F472E" w:rsidRDefault="00992251">
      <w:pPr>
        <w:pStyle w:val="Nessunaspaziatura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a.a</w:t>
      </w:r>
      <w:proofErr w:type="spellEnd"/>
      <w:r>
        <w:rPr>
          <w:rFonts w:ascii="Times New Roman" w:hAnsi="Times New Roman"/>
          <w:sz w:val="24"/>
          <w:szCs w:val="24"/>
        </w:rPr>
        <w:t>. 2019/2020</w:t>
      </w:r>
    </w:p>
    <w:p w:rsidR="001F472E" w:rsidRDefault="001F472E">
      <w:pPr>
        <w:pStyle w:val="Nessunaspaziatura"/>
        <w:rPr>
          <w:rFonts w:ascii="Times New Roman" w:eastAsia="Times New Roman" w:hAnsi="Times New Roman" w:cs="Times New Roman"/>
          <w:sz w:val="24"/>
          <w:szCs w:val="24"/>
        </w:rPr>
      </w:pPr>
    </w:p>
    <w:p w:rsidR="001F472E" w:rsidRDefault="00992251">
      <w:pPr>
        <w:pStyle w:val="Nessunaspaziatur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Arch. Francesca Picchio</w:t>
      </w:r>
    </w:p>
    <w:p w:rsidR="001F472E" w:rsidRDefault="00992251">
      <w:pPr>
        <w:pStyle w:val="Nessunaspaziatur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Ing. Cesare Campanini</w:t>
      </w:r>
    </w:p>
    <w:p w:rsidR="001F472E" w:rsidRDefault="00992251">
      <w:pPr>
        <w:pStyle w:val="Nessunaspaziatura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Laboratory</w:t>
      </w:r>
      <w:proofErr w:type="spellEnd"/>
      <w:r>
        <w:rPr>
          <w:rFonts w:ascii="Times New Roman" w:hAnsi="Times New Roman"/>
          <w:sz w:val="24"/>
          <w:szCs w:val="24"/>
        </w:rPr>
        <w:t xml:space="preserve"> Assistant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sz w:val="24"/>
          <w:szCs w:val="24"/>
        </w:rPr>
        <w:t>PhDs</w:t>
      </w:r>
      <w:proofErr w:type="spellEnd"/>
      <w:r>
        <w:rPr>
          <w:rFonts w:ascii="Times New Roman" w:hAnsi="Times New Roman"/>
          <w:sz w:val="24"/>
          <w:szCs w:val="24"/>
        </w:rPr>
        <w:t xml:space="preserve"> Ing. Raffaella De Marco</w:t>
      </w:r>
    </w:p>
    <w:p w:rsidR="001F472E" w:rsidRDefault="001F472E">
      <w:pPr>
        <w:pStyle w:val="Nessunaspaziatura"/>
        <w:rPr>
          <w:rFonts w:ascii="Times New Roman" w:eastAsia="Times New Roman" w:hAnsi="Times New Roman" w:cs="Times New Roman"/>
          <w:sz w:val="24"/>
          <w:szCs w:val="24"/>
        </w:rPr>
      </w:pPr>
    </w:p>
    <w:p w:rsidR="001F472E" w:rsidRDefault="001F472E">
      <w:pPr>
        <w:pStyle w:val="Nessunaspaziatura"/>
        <w:rPr>
          <w:rFonts w:ascii="Times New Roman" w:eastAsia="Times New Roman" w:hAnsi="Times New Roman" w:cs="Times New Roman"/>
          <w:sz w:val="24"/>
          <w:szCs w:val="24"/>
        </w:rPr>
      </w:pPr>
    </w:p>
    <w:p w:rsidR="001F472E" w:rsidRDefault="00992251">
      <w:pPr>
        <w:pStyle w:val="Nessunaspaziatur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Programma lezioni</w:t>
      </w:r>
    </w:p>
    <w:p w:rsidR="001F472E" w:rsidRDefault="001F472E">
      <w:pPr>
        <w:pStyle w:val="Nessunaspaziatur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472E" w:rsidRDefault="00992251">
      <w:pPr>
        <w:pStyle w:val="Nessunaspaziatur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11</w:t>
      </w:r>
      <w:r>
        <w:rPr>
          <w:rFonts w:ascii="Times New Roman" w:hAnsi="Times New Roman"/>
          <w:sz w:val="24"/>
          <w:szCs w:val="24"/>
        </w:rPr>
        <w:t>/03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Introduzione al corso. </w:t>
      </w:r>
    </w:p>
    <w:p w:rsidR="001F472E" w:rsidRDefault="00992251">
      <w:pPr>
        <w:pStyle w:val="Nessunaspaziatura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Disegno: principi e linguaggi. Il disegno dal </w:t>
      </w:r>
      <w:r>
        <w:rPr>
          <w:rFonts w:ascii="Times New Roman" w:hAnsi="Times New Roman"/>
          <w:sz w:val="24"/>
          <w:szCs w:val="24"/>
        </w:rPr>
        <w:t>vero. La costituzione di un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espressione grafica per il disegno dell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architettura e del paesaggio. Il valore comunicativo del segno nella costruzione del linguaggio. La traduzione del significato e la strutturazione del linguaggio grafico. 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espressione del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atmosfera. </w:t>
      </w:r>
    </w:p>
    <w:p w:rsidR="001F472E" w:rsidRDefault="00992251">
      <w:pPr>
        <w:pStyle w:val="Nessunaspaziatur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Esercitazione</w:t>
      </w:r>
      <w:r>
        <w:rPr>
          <w:rFonts w:ascii="Times New Roman" w:hAnsi="Times New Roman"/>
          <w:sz w:val="24"/>
          <w:szCs w:val="24"/>
        </w:rPr>
        <w:t>: Prova di disegno grafico da base mnemonica.</w:t>
      </w:r>
    </w:p>
    <w:p w:rsidR="001F472E" w:rsidRDefault="001F472E">
      <w:pPr>
        <w:pStyle w:val="Nessunaspaziatura"/>
        <w:ind w:left="14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472E" w:rsidRDefault="00992251">
      <w:pPr>
        <w:pStyle w:val="Nessunaspaziatura"/>
        <w:ind w:left="1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line">
                  <wp:posOffset>87630</wp:posOffset>
                </wp:positionV>
                <wp:extent cx="6151246" cy="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1246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0.9pt;margin-top:6.9pt;width:484.4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C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:rsidR="001F472E" w:rsidRDefault="00992251">
      <w:pPr>
        <w:pStyle w:val="Nessunaspaziatura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12/03</w:t>
      </w:r>
      <w:r>
        <w:rPr>
          <w:rFonts w:ascii="Times New Roman" w:hAnsi="Times New Roman"/>
          <w:sz w:val="24"/>
          <w:szCs w:val="24"/>
        </w:rPr>
        <w:tab/>
        <w:t>- Introduzione alla Geometria Descrittiva. Nozioni di geometria descrittiva, norme UNI, materiale e strumenti del disegno tecnico.</w:t>
      </w:r>
    </w:p>
    <w:p w:rsidR="001F472E" w:rsidRDefault="00992251">
      <w:pPr>
        <w:pStyle w:val="Nessunaspaziatura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726440</wp:posOffset>
                </wp:positionH>
                <wp:positionV relativeFrom="line">
                  <wp:posOffset>72389</wp:posOffset>
                </wp:positionV>
                <wp:extent cx="6151246" cy="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1246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57.2pt;margin-top:5.7pt;width:484.4pt;height:0.0pt;z-index:2516602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C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</w:p>
    <w:p w:rsidR="001F472E" w:rsidRDefault="00992251">
      <w:pPr>
        <w:pStyle w:val="Nessunaspaziatura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18/03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Percezione e rappresentazione. </w:t>
      </w:r>
    </w:p>
    <w:p w:rsidR="001F472E" w:rsidRDefault="00992251">
      <w:pPr>
        <w:pStyle w:val="Nessunaspaziatura"/>
        <w:ind w:left="1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percezione dell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ambiente: un problema di interpretazione. 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elemento riflesso nel contesto. 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Idea: 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essere tra reale e potenza. Sistemi percettivi e modelli interpretativi. Strumenti e ordigni nella fabbrica di immagini. Mappe e modelli, 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organizzazione della struttura. </w:t>
      </w:r>
    </w:p>
    <w:p w:rsidR="001F472E" w:rsidRDefault="00992251">
      <w:pPr>
        <w:pStyle w:val="Nessunaspaziatura"/>
        <w:ind w:left="14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i/>
          <w:iCs/>
          <w:sz w:val="24"/>
          <w:szCs w:val="24"/>
        </w:rPr>
        <w:t>Esercitazione</w:t>
      </w:r>
      <w:r>
        <w:rPr>
          <w:rFonts w:ascii="Times New Roman" w:hAnsi="Times New Roman"/>
          <w:sz w:val="24"/>
          <w:szCs w:val="24"/>
        </w:rPr>
        <w:t>: comparazione tra disegno dalla memoria, disegno dal vero, disegno da fotografia.</w:t>
      </w:r>
    </w:p>
    <w:p w:rsidR="001F472E" w:rsidRDefault="00992251">
      <w:pPr>
        <w:pStyle w:val="Nessunaspaziatura"/>
        <w:ind w:left="1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i/>
          <w:iCs/>
          <w:sz w:val="24"/>
          <w:szCs w:val="24"/>
        </w:rPr>
        <w:t>Esercitazione</w:t>
      </w:r>
      <w:r>
        <w:rPr>
          <w:rFonts w:ascii="Times New Roman" w:hAnsi="Times New Roman"/>
          <w:sz w:val="24"/>
          <w:szCs w:val="24"/>
        </w:rPr>
        <w:t>: applicazione al disegno dal vero, percezione e ribaltamento.</w:t>
      </w:r>
    </w:p>
    <w:p w:rsidR="001F472E" w:rsidRDefault="00992251">
      <w:pPr>
        <w:pStyle w:val="Nessunaspaziatura"/>
        <w:ind w:left="1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i/>
          <w:iCs/>
          <w:sz w:val="24"/>
          <w:szCs w:val="24"/>
        </w:rPr>
        <w:t>Esercitazione</w:t>
      </w:r>
      <w:r>
        <w:rPr>
          <w:rFonts w:ascii="Times New Roman" w:hAnsi="Times New Roman"/>
          <w:sz w:val="24"/>
          <w:szCs w:val="24"/>
        </w:rPr>
        <w:t>: applicazione al disegno dal ve</w:t>
      </w:r>
      <w:r>
        <w:rPr>
          <w:rFonts w:ascii="Times New Roman" w:hAnsi="Times New Roman"/>
          <w:sz w:val="24"/>
          <w:szCs w:val="24"/>
        </w:rPr>
        <w:t>ro, applicazione di tecniche grafiche.</w:t>
      </w:r>
    </w:p>
    <w:p w:rsidR="001F472E" w:rsidRDefault="00992251">
      <w:pPr>
        <w:pStyle w:val="Nessunaspaziatura"/>
        <w:ind w:left="1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726440</wp:posOffset>
                </wp:positionH>
                <wp:positionV relativeFrom="line">
                  <wp:posOffset>85725</wp:posOffset>
                </wp:positionV>
                <wp:extent cx="6151246" cy="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1246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57.2pt;margin-top:6.8pt;width:484.4pt;height:0.0pt;z-index:25166131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C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</w:p>
    <w:p w:rsidR="001F472E" w:rsidRDefault="00992251">
      <w:pPr>
        <w:pStyle w:val="Nessunaspaziatura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19/03</w:t>
      </w:r>
      <w:r>
        <w:rPr>
          <w:rFonts w:ascii="Times New Roman" w:hAnsi="Times New Roman"/>
          <w:sz w:val="24"/>
          <w:szCs w:val="24"/>
        </w:rPr>
        <w:tab/>
        <w:t>- Principi del disegno ed introduzione alle proiezioni ortogonali.</w:t>
      </w:r>
    </w:p>
    <w:p w:rsidR="001F472E" w:rsidRDefault="00992251">
      <w:pPr>
        <w:pStyle w:val="Nessunaspaziatura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726440</wp:posOffset>
                </wp:positionH>
                <wp:positionV relativeFrom="line">
                  <wp:posOffset>67944</wp:posOffset>
                </wp:positionV>
                <wp:extent cx="6151246" cy="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1246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57.2pt;margin-top:5.3pt;width:484.4pt;height:0.0pt;z-index:25166233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C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</w:p>
    <w:p w:rsidR="001F472E" w:rsidRDefault="00992251">
      <w:pPr>
        <w:pStyle w:val="Nessunaspaziatura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25/03</w:t>
      </w:r>
      <w:r>
        <w:rPr>
          <w:rFonts w:ascii="Times New Roman" w:hAnsi="Times New Roman"/>
          <w:sz w:val="24"/>
          <w:szCs w:val="24"/>
        </w:rPr>
        <w:tab/>
        <w:t>- Tecniche grafiche: teoria e metodo.</w:t>
      </w:r>
    </w:p>
    <w:p w:rsidR="001F472E" w:rsidRDefault="00992251">
      <w:pPr>
        <w:pStyle w:val="Nessunaspaziatura"/>
        <w:ind w:left="1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 spazio e la linea: la gestione delle proporzioni, la misura, ritmo, verso e tempo. Carattere:</w:t>
      </w:r>
      <w:r>
        <w:rPr>
          <w:rFonts w:ascii="Times New Roman" w:hAnsi="Times New Roman"/>
          <w:sz w:val="24"/>
          <w:szCs w:val="24"/>
        </w:rPr>
        <w:t xml:space="preserve"> la definizione del tratto. La tecnica del chiaroscuro</w:t>
      </w:r>
    </w:p>
    <w:p w:rsidR="001F472E" w:rsidRDefault="00992251">
      <w:pPr>
        <w:pStyle w:val="Nessunaspaziatura"/>
        <w:ind w:left="1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i/>
          <w:iCs/>
          <w:sz w:val="24"/>
          <w:szCs w:val="24"/>
        </w:rPr>
        <w:t>Esercitazione</w:t>
      </w:r>
      <w:r>
        <w:rPr>
          <w:rFonts w:ascii="Times New Roman" w:hAnsi="Times New Roman"/>
          <w:sz w:val="24"/>
          <w:szCs w:val="24"/>
        </w:rPr>
        <w:t>: controllo di segno e colore all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interno delle tecniche grafiche.</w:t>
      </w:r>
    </w:p>
    <w:p w:rsidR="001F472E" w:rsidRDefault="001F472E">
      <w:pPr>
        <w:pStyle w:val="Nessunaspaziatura"/>
        <w:ind w:left="14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472E" w:rsidRDefault="00992251">
      <w:pPr>
        <w:pStyle w:val="Nessunaspaziatura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 Geometria, poligoni e poliedri: fondamenti, definizioni e principi costruttivi grafici.</w:t>
      </w:r>
    </w:p>
    <w:p w:rsidR="001F472E" w:rsidRDefault="00992251">
      <w:pPr>
        <w:pStyle w:val="Nessunaspaziatura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Richiami di geometria eucl</w:t>
      </w:r>
      <w:r>
        <w:rPr>
          <w:rFonts w:ascii="Times New Roman" w:eastAsia="Times New Roman" w:hAnsi="Times New Roman" w:cs="Times New Roman"/>
          <w:sz w:val="24"/>
          <w:szCs w:val="24"/>
        </w:rPr>
        <w:t>idea. Risoluzione grafica di problemi relativi alle figure geometriche piane. Aggregazione e composizione di figure geometriche spaziali.</w:t>
      </w:r>
    </w:p>
    <w:p w:rsidR="001F472E" w:rsidRDefault="00992251">
      <w:pPr>
        <w:pStyle w:val="Nessunaspaziatura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i/>
          <w:iCs/>
          <w:sz w:val="24"/>
          <w:szCs w:val="24"/>
        </w:rPr>
        <w:t>Esercitazione</w:t>
      </w:r>
      <w:r>
        <w:rPr>
          <w:rFonts w:ascii="Times New Roman" w:hAnsi="Times New Roman"/>
          <w:sz w:val="24"/>
          <w:szCs w:val="24"/>
        </w:rPr>
        <w:t>: congiunta con la lezione teorica.</w:t>
      </w:r>
    </w:p>
    <w:p w:rsidR="001F472E" w:rsidRDefault="001F472E">
      <w:pPr>
        <w:pStyle w:val="Nessunaspaziatura"/>
        <w:ind w:left="14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472E" w:rsidRDefault="00992251">
      <w:pPr>
        <w:pStyle w:val="Nessunaspaziatura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726440</wp:posOffset>
                </wp:positionH>
                <wp:positionV relativeFrom="line">
                  <wp:posOffset>69214</wp:posOffset>
                </wp:positionV>
                <wp:extent cx="6151246" cy="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1246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57.2pt;margin-top:5.4pt;width:484.4pt;height:0.0pt;z-index:251663360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C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F472E" w:rsidRDefault="00992251">
      <w:pPr>
        <w:pStyle w:val="Nessunaspaziatura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26/03</w:t>
      </w:r>
      <w:r>
        <w:rPr>
          <w:rFonts w:ascii="Times New Roman" w:hAnsi="Times New Roman"/>
          <w:sz w:val="24"/>
          <w:szCs w:val="24"/>
        </w:rPr>
        <w:tab/>
        <w:t>- Proiezioni ortogonali: applicazione delle proiezioni o</w:t>
      </w:r>
      <w:r>
        <w:rPr>
          <w:rFonts w:ascii="Times New Roman" w:hAnsi="Times New Roman"/>
          <w:sz w:val="24"/>
          <w:szCs w:val="24"/>
        </w:rPr>
        <w:t>rtogonali nella restituzione di un oggetto rilevato dal vero.</w:t>
      </w:r>
    </w:p>
    <w:p w:rsidR="001F472E" w:rsidRDefault="00992251">
      <w:pPr>
        <w:pStyle w:val="Nessunaspaziatura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726440</wp:posOffset>
                </wp:positionH>
                <wp:positionV relativeFrom="line">
                  <wp:posOffset>76835</wp:posOffset>
                </wp:positionV>
                <wp:extent cx="6151246" cy="0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1246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1" style="visibility:visible;position:absolute;margin-left:57.2pt;margin-top:6.1pt;width:484.4pt;height:0.0pt;z-index:25166438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C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</w:p>
    <w:p w:rsidR="001F472E" w:rsidRDefault="00992251">
      <w:pPr>
        <w:pStyle w:val="Nessunaspaziatura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1/04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- Teoria del colore: teoria e metodo. </w:t>
      </w:r>
    </w:p>
    <w:p w:rsidR="001F472E" w:rsidRDefault="00992251">
      <w:pPr>
        <w:pStyle w:val="Nessunaspaziatura"/>
        <w:ind w:left="1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Luce e colore. Il colore dei corpi. Caratteristiche del colore. Sintesi additiva e sottrattiva. Colori primari, secondari e complementari. La </w:t>
      </w:r>
      <w:r>
        <w:rPr>
          <w:rFonts w:ascii="Times New Roman" w:hAnsi="Times New Roman"/>
          <w:sz w:val="24"/>
          <w:szCs w:val="24"/>
        </w:rPr>
        <w:t>percezione dei colori. I contrasti di colore. Coloranti e colori. Le tecniche cromatiche. Il colore e la materia.</w:t>
      </w:r>
    </w:p>
    <w:p w:rsidR="001F472E" w:rsidRDefault="00992251">
      <w:pPr>
        <w:pStyle w:val="Nessunaspaziatur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>Esercitazione</w:t>
      </w:r>
      <w:r>
        <w:rPr>
          <w:rFonts w:ascii="Times New Roman" w:hAnsi="Times New Roman"/>
          <w:sz w:val="24"/>
          <w:szCs w:val="24"/>
        </w:rPr>
        <w:t>: il disegno ad acquerello.</w:t>
      </w:r>
    </w:p>
    <w:p w:rsidR="001F472E" w:rsidRDefault="00992251">
      <w:pPr>
        <w:pStyle w:val="Nessunaspaziatura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F472E" w:rsidRDefault="00992251">
      <w:pPr>
        <w:pStyle w:val="Nessunaspaziatura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726440</wp:posOffset>
                </wp:positionH>
                <wp:positionV relativeFrom="line">
                  <wp:posOffset>98425</wp:posOffset>
                </wp:positionV>
                <wp:extent cx="6151246" cy="0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1246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57.2pt;margin-top:7.8pt;width:484.4pt;height:0.0pt;z-index:25166540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C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F472E" w:rsidRDefault="00992251">
      <w:pPr>
        <w:pStyle w:val="Nessunaspaziatura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2/04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- Proiezioni assonometriche: introduzione ed applicazioni.</w:t>
      </w:r>
    </w:p>
    <w:p w:rsidR="001F472E" w:rsidRDefault="00992251">
      <w:pPr>
        <w:pStyle w:val="Nessunaspaziatura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page">
                  <wp:posOffset>726440</wp:posOffset>
                </wp:positionH>
                <wp:positionV relativeFrom="line">
                  <wp:posOffset>62230</wp:posOffset>
                </wp:positionV>
                <wp:extent cx="6151246" cy="0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1246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57.2pt;margin-top:4.9pt;width:484.4pt;height:0.0pt;z-index:25166643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C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</w:p>
    <w:p w:rsidR="001F472E" w:rsidRDefault="00992251">
      <w:pPr>
        <w:pStyle w:val="Nessunaspaziatura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8/04</w:t>
      </w:r>
      <w:r>
        <w:rPr>
          <w:rFonts w:ascii="Times New Roman" w:hAnsi="Times New Roman"/>
          <w:sz w:val="24"/>
          <w:szCs w:val="24"/>
        </w:rPr>
        <w:tab/>
        <w:t xml:space="preserve">- Segni, simboli e scale </w:t>
      </w:r>
      <w:r>
        <w:rPr>
          <w:rFonts w:ascii="Times New Roman" w:hAnsi="Times New Roman"/>
          <w:sz w:val="24"/>
          <w:szCs w:val="24"/>
        </w:rPr>
        <w:t>grafiche per la rappresentazione architettonica.</w:t>
      </w:r>
    </w:p>
    <w:p w:rsidR="001F472E" w:rsidRDefault="00992251">
      <w:pPr>
        <w:pStyle w:val="Nessunaspaziatura"/>
        <w:ind w:left="1410" w:hanging="14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Convenzioni grafiche. Scale di rappresentazione. Codici e simboli di rappresentazione. Vedute generali. Vedute a volo di uccello. La scomposizione geometrica delle forme. Disegno di dettaglio.</w:t>
      </w:r>
    </w:p>
    <w:p w:rsidR="001F472E" w:rsidRDefault="00992251">
      <w:pPr>
        <w:pStyle w:val="Nessunaspaziatura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i/>
          <w:iCs/>
          <w:sz w:val="24"/>
          <w:szCs w:val="24"/>
        </w:rPr>
        <w:t>Esercitazi</w:t>
      </w:r>
      <w:r>
        <w:rPr>
          <w:rFonts w:ascii="Times New Roman" w:hAnsi="Times New Roman"/>
          <w:i/>
          <w:iCs/>
          <w:sz w:val="24"/>
          <w:szCs w:val="24"/>
        </w:rPr>
        <w:t>one</w:t>
      </w:r>
      <w:r>
        <w:rPr>
          <w:rFonts w:ascii="Times New Roman" w:hAnsi="Times New Roman"/>
          <w:sz w:val="24"/>
          <w:szCs w:val="24"/>
        </w:rPr>
        <w:t>.</w:t>
      </w:r>
    </w:p>
    <w:p w:rsidR="001F472E" w:rsidRDefault="001F472E">
      <w:pPr>
        <w:pStyle w:val="Nessunaspaziatura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472E" w:rsidRDefault="00992251">
      <w:pPr>
        <w:pStyle w:val="Nessunaspaziatura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page">
                  <wp:posOffset>726440</wp:posOffset>
                </wp:positionH>
                <wp:positionV relativeFrom="line">
                  <wp:posOffset>83185</wp:posOffset>
                </wp:positionV>
                <wp:extent cx="6151246" cy="0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1246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4" style="visibility:visible;position:absolute;margin-left:57.2pt;margin-top:6.6pt;width:484.4pt;height:0.0pt;z-index:25166745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C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</w:p>
    <w:p w:rsidR="001F472E" w:rsidRDefault="00992251">
      <w:pPr>
        <w:pStyle w:val="Nessunaspaziatura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15/04</w:t>
      </w:r>
      <w:r>
        <w:rPr>
          <w:rFonts w:ascii="Times New Roman" w:hAnsi="Times New Roman"/>
          <w:sz w:val="24"/>
          <w:szCs w:val="24"/>
        </w:rPr>
        <w:tab/>
        <w:t>- Elementi costruttivi dell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architettura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parte 1.</w:t>
      </w:r>
    </w:p>
    <w:p w:rsidR="001F472E" w:rsidRDefault="00992251">
      <w:pPr>
        <w:pStyle w:val="Nessunaspaziatura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Ordini architettonici. Laterizio e tipologie murarie. Archi. Volte. Cupole.</w:t>
      </w:r>
    </w:p>
    <w:p w:rsidR="001F472E" w:rsidRDefault="00992251">
      <w:pPr>
        <w:pStyle w:val="Nessunaspaziatura"/>
        <w:ind w:left="1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i/>
          <w:iCs/>
          <w:sz w:val="24"/>
          <w:szCs w:val="24"/>
        </w:rPr>
        <w:t>Esercitazione</w:t>
      </w:r>
      <w:r>
        <w:rPr>
          <w:rFonts w:ascii="Times New Roman" w:hAnsi="Times New Roman"/>
          <w:sz w:val="24"/>
          <w:szCs w:val="24"/>
        </w:rPr>
        <w:t>: congiunta con la lezione teorica.</w:t>
      </w:r>
    </w:p>
    <w:p w:rsidR="001F472E" w:rsidRDefault="00992251">
      <w:pPr>
        <w:pStyle w:val="Nessunaspaziatura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page">
                  <wp:posOffset>726440</wp:posOffset>
                </wp:positionH>
                <wp:positionV relativeFrom="line">
                  <wp:posOffset>51435</wp:posOffset>
                </wp:positionV>
                <wp:extent cx="6151246" cy="0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1246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5" style="visibility:visible;position:absolute;margin-left:57.2pt;margin-top:4.1pt;width:484.4pt;height:0.0pt;z-index:251668480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C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</w:p>
    <w:p w:rsidR="001F472E" w:rsidRDefault="00992251">
      <w:pPr>
        <w:pStyle w:val="Nessunaspaziatura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16/04</w:t>
      </w:r>
      <w:r>
        <w:rPr>
          <w:rFonts w:ascii="Times New Roman" w:hAnsi="Times New Roman"/>
          <w:sz w:val="24"/>
          <w:szCs w:val="24"/>
        </w:rPr>
        <w:tab/>
        <w:t>- Prospettiva: introduzione ed applicazioni.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4864" behindDoc="0" locked="0" layoutInCell="1" allowOverlap="1">
                <wp:simplePos x="0" y="0"/>
                <wp:positionH relativeFrom="margin">
                  <wp:posOffset>41275</wp:posOffset>
                </wp:positionH>
                <wp:positionV relativeFrom="line">
                  <wp:posOffset>262254</wp:posOffset>
                </wp:positionV>
                <wp:extent cx="6116321" cy="0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632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6" style="visibility:visible;position:absolute;margin-left:3.3pt;margin-top:20.6pt;width:481.6pt;height:0.0pt;z-index:25168486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C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</w:p>
    <w:p w:rsidR="001F472E" w:rsidRDefault="001F472E">
      <w:pPr>
        <w:pStyle w:val="Nessunaspaziatura"/>
        <w:ind w:left="1410" w:hanging="141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</w:p>
    <w:p w:rsidR="001F472E" w:rsidRDefault="00992251">
      <w:pPr>
        <w:pStyle w:val="Nessunaspaziatura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color="FF0000"/>
        </w:rPr>
        <w:t>22</w:t>
      </w:r>
      <w:r>
        <w:rPr>
          <w:rFonts w:ascii="Times New Roman" w:hAnsi="Times New Roman"/>
          <w:sz w:val="24"/>
          <w:szCs w:val="24"/>
        </w:rPr>
        <w:t>/04</w:t>
      </w:r>
      <w:r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 xml:space="preserve"> Elementi costruttivi dell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architettura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parte 2.</w:t>
      </w:r>
    </w:p>
    <w:p w:rsidR="001F472E" w:rsidRDefault="00992251">
      <w:pPr>
        <w:pStyle w:val="Nessunaspaziatura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Coperture e sistemi lignei. Solai.</w:t>
      </w:r>
    </w:p>
    <w:p w:rsidR="001F472E" w:rsidRDefault="00992251">
      <w:pPr>
        <w:pStyle w:val="Nessunaspaziatura"/>
        <w:ind w:left="1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i/>
          <w:iCs/>
          <w:sz w:val="24"/>
          <w:szCs w:val="24"/>
        </w:rPr>
        <w:t>Esercitazione</w:t>
      </w:r>
      <w:r>
        <w:rPr>
          <w:rFonts w:ascii="Times New Roman" w:hAnsi="Times New Roman"/>
          <w:sz w:val="24"/>
          <w:szCs w:val="24"/>
        </w:rPr>
        <w:t>: congiunta con la lezione teorica.</w:t>
      </w:r>
    </w:p>
    <w:p w:rsidR="001F472E" w:rsidRDefault="00992251">
      <w:pPr>
        <w:pStyle w:val="Nessunaspaziatura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page">
                  <wp:posOffset>726440</wp:posOffset>
                </wp:positionH>
                <wp:positionV relativeFrom="line">
                  <wp:posOffset>70485</wp:posOffset>
                </wp:positionV>
                <wp:extent cx="6151246" cy="0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1246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7" style="visibility:visible;position:absolute;margin-left:57.2pt;margin-top:5.6pt;width:484.4pt;height:0.0pt;z-index:25166950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C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</w:p>
    <w:p w:rsidR="001F472E" w:rsidRDefault="00992251">
      <w:pPr>
        <w:pStyle w:val="Nessunaspaziatura"/>
        <w:ind w:left="1410" w:hanging="14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23/04</w:t>
      </w:r>
      <w:r>
        <w:rPr>
          <w:rFonts w:ascii="Times New Roman" w:hAnsi="Times New Roman"/>
          <w:sz w:val="24"/>
          <w:szCs w:val="24"/>
        </w:rPr>
        <w:tab/>
        <w:t>- Tecniche di rappresentazione di piante nelle varie scale 1:200, 1:</w:t>
      </w:r>
      <w:proofErr w:type="gramStart"/>
      <w:r>
        <w:rPr>
          <w:rFonts w:ascii="Times New Roman" w:hAnsi="Times New Roman"/>
          <w:sz w:val="24"/>
          <w:szCs w:val="24"/>
        </w:rPr>
        <w:t>100,...</w:t>
      </w:r>
      <w:proofErr w:type="gramEnd"/>
    </w:p>
    <w:p w:rsidR="001F472E" w:rsidRDefault="00992251">
      <w:pPr>
        <w:pStyle w:val="Nessunaspaziatura"/>
        <w:ind w:left="1410" w:hanging="14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page">
                  <wp:posOffset>726440</wp:posOffset>
                </wp:positionH>
                <wp:positionV relativeFrom="line">
                  <wp:posOffset>91439</wp:posOffset>
                </wp:positionV>
                <wp:extent cx="6151246" cy="0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1246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8" style="visibility:visible;position:absolute;margin-left:57.2pt;margin-top:7.2pt;width:484.4pt;height:0.0pt;z-index:25167052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C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</w:p>
    <w:p w:rsidR="001F472E" w:rsidRDefault="00992251">
      <w:pPr>
        <w:pStyle w:val="Nessunaspaziatura"/>
        <w:ind w:left="1410" w:hanging="14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29/04</w:t>
      </w:r>
      <w:r>
        <w:rPr>
          <w:rFonts w:ascii="Times New Roman" w:hAnsi="Times New Roman"/>
          <w:b/>
          <w:bCs/>
          <w:sz w:val="24"/>
          <w:szCs w:val="24"/>
        </w:rPr>
        <w:tab/>
        <w:t>- LAUREE</w:t>
      </w:r>
    </w:p>
    <w:p w:rsidR="001F472E" w:rsidRDefault="00992251">
      <w:pPr>
        <w:pStyle w:val="Nessunaspaziatura"/>
        <w:ind w:left="1410" w:hanging="14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2816" behindDoc="0" locked="0" layoutInCell="1" allowOverlap="1">
                <wp:simplePos x="0" y="0"/>
                <wp:positionH relativeFrom="page">
                  <wp:posOffset>726440</wp:posOffset>
                </wp:positionH>
                <wp:positionV relativeFrom="line">
                  <wp:posOffset>88900</wp:posOffset>
                </wp:positionV>
                <wp:extent cx="6151246" cy="0"/>
                <wp:effectExtent l="0" t="0" r="0" b="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1246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9" style="visibility:visible;position:absolute;margin-left:57.2pt;margin-top:7.0pt;width:484.4pt;height:0.0pt;z-index:25168281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C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</w:p>
    <w:p w:rsidR="001F472E" w:rsidRDefault="00992251">
      <w:pPr>
        <w:pStyle w:val="Nessunaspaziatura"/>
        <w:ind w:left="1410" w:hanging="14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30/04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Rappresentazione Pianta e Sezione in </w:t>
      </w:r>
      <w:proofErr w:type="gramStart"/>
      <w:r>
        <w:rPr>
          <w:rFonts w:ascii="Times New Roman" w:hAnsi="Times New Roman"/>
          <w:sz w:val="24"/>
          <w:szCs w:val="24"/>
        </w:rPr>
        <w:t>scala  1:50</w:t>
      </w:r>
      <w:proofErr w:type="gramEnd"/>
    </w:p>
    <w:p w:rsidR="001F472E" w:rsidRDefault="00992251">
      <w:pPr>
        <w:pStyle w:val="Nessunaspaziatura"/>
        <w:ind w:left="1410" w:hanging="14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3840" behindDoc="0" locked="0" layoutInCell="1" allowOverlap="1">
                <wp:simplePos x="0" y="0"/>
                <wp:positionH relativeFrom="page">
                  <wp:posOffset>726440</wp:posOffset>
                </wp:positionH>
                <wp:positionV relativeFrom="line">
                  <wp:posOffset>88900</wp:posOffset>
                </wp:positionV>
                <wp:extent cx="6151246" cy="0"/>
                <wp:effectExtent l="0" t="0" r="0" b="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1246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0" style="visibility:visible;position:absolute;margin-left:57.2pt;margin-top:7.0pt;width:484.4pt;height:0.0pt;z-index:251683840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C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</w:p>
    <w:p w:rsidR="001F472E" w:rsidRDefault="00992251">
      <w:pPr>
        <w:pStyle w:val="Nessunaspaziatura"/>
        <w:ind w:left="1410" w:hanging="14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01/05</w:t>
      </w:r>
      <w:r>
        <w:rPr>
          <w:rFonts w:ascii="Times New Roman" w:hAnsi="Times New Roman"/>
          <w:b/>
          <w:bCs/>
          <w:sz w:val="24"/>
          <w:szCs w:val="24"/>
        </w:rPr>
        <w:tab/>
        <w:t>- FESTIVITA</w:t>
      </w:r>
      <w:r>
        <w:rPr>
          <w:rFonts w:ascii="Times New Roman" w:hAnsi="Times New Roman"/>
          <w:b/>
          <w:bCs/>
          <w:sz w:val="24"/>
          <w:szCs w:val="24"/>
        </w:rPr>
        <w:t>’</w:t>
      </w:r>
    </w:p>
    <w:p w:rsidR="001F472E" w:rsidRDefault="00992251">
      <w:pPr>
        <w:pStyle w:val="Nessunaspaziatura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page">
                  <wp:posOffset>726440</wp:posOffset>
                </wp:positionH>
                <wp:positionV relativeFrom="line">
                  <wp:posOffset>83819</wp:posOffset>
                </wp:positionV>
                <wp:extent cx="6151246" cy="0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1246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1" style="visibility:visible;position:absolute;margin-left:57.2pt;margin-top:6.6pt;width:484.4pt;height:0.0pt;z-index:25167155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C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</w:p>
    <w:p w:rsidR="001F472E" w:rsidRDefault="00992251">
      <w:pPr>
        <w:pStyle w:val="Nessunaspaziatura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06/05</w:t>
      </w:r>
      <w:r>
        <w:rPr>
          <w:rFonts w:ascii="Times New Roman" w:hAnsi="Times New Roman"/>
          <w:sz w:val="24"/>
          <w:szCs w:val="24"/>
        </w:rPr>
        <w:tab/>
        <w:t>- il disegno della figura umana. Proporzioni delle forme e regole generali per la rappresentazione nelle proiezioni ortogonali, assonometrie e prospettiche.</w:t>
      </w:r>
    </w:p>
    <w:p w:rsidR="001F472E" w:rsidRDefault="00992251">
      <w:pPr>
        <w:pStyle w:val="Nessunaspaziatura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page">
                  <wp:posOffset>726440</wp:posOffset>
                </wp:positionH>
                <wp:positionV relativeFrom="line">
                  <wp:posOffset>104775</wp:posOffset>
                </wp:positionV>
                <wp:extent cx="6151246" cy="0"/>
                <wp:effectExtent l="0" t="0" r="0" b="0"/>
                <wp:wrapNone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1246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2" style="visibility:visible;position:absolute;margin-left:57.2pt;margin-top:8.2pt;width:484.4pt;height:0.0pt;z-index:25167257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C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</w:p>
    <w:p w:rsidR="001F472E" w:rsidRDefault="00992251">
      <w:pPr>
        <w:pStyle w:val="Nessunaspaziatura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07/05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Introduzio</w:t>
      </w:r>
      <w:r>
        <w:rPr>
          <w:rFonts w:ascii="Times New Roman" w:hAnsi="Times New Roman"/>
          <w:sz w:val="24"/>
          <w:szCs w:val="24"/>
        </w:rPr>
        <w:t>ne al disegno assistito CAD.</w:t>
      </w:r>
    </w:p>
    <w:p w:rsidR="001F472E" w:rsidRDefault="001F472E">
      <w:pPr>
        <w:pStyle w:val="Nessunaspaziatura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472E" w:rsidRDefault="00992251">
      <w:pPr>
        <w:pStyle w:val="Nessunaspaziatura"/>
        <w:ind w:left="1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page">
                  <wp:posOffset>726440</wp:posOffset>
                </wp:positionH>
                <wp:positionV relativeFrom="line">
                  <wp:posOffset>108585</wp:posOffset>
                </wp:positionV>
                <wp:extent cx="6151246" cy="0"/>
                <wp:effectExtent l="0" t="0" r="0" b="0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1246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3" style="visibility:visible;position:absolute;margin-left:57.2pt;margin-top:8.6pt;width:484.4pt;height:0.0pt;z-index:251673600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C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</w:p>
    <w:p w:rsidR="001F472E" w:rsidRDefault="00992251">
      <w:pPr>
        <w:pStyle w:val="Nessunaspaziatura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13/05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BE6427"/>
          <w:sz w:val="24"/>
          <w:szCs w:val="24"/>
        </w:rPr>
        <w:t xml:space="preserve">- Analisi e sintesi di un sistema narrativo (video o prodotto multimediale); lo </w:t>
      </w:r>
      <w:proofErr w:type="spellStart"/>
      <w:r>
        <w:rPr>
          <w:rFonts w:ascii="Times New Roman" w:hAnsi="Times New Roman"/>
          <w:color w:val="BE6427"/>
          <w:sz w:val="24"/>
          <w:szCs w:val="24"/>
        </w:rPr>
        <w:t>storyboard</w:t>
      </w:r>
      <w:proofErr w:type="spellEnd"/>
      <w:r>
        <w:rPr>
          <w:rFonts w:ascii="Times New Roman" w:eastAsia="Times New Roman" w:hAnsi="Times New Roman" w:cs="Times New Roman"/>
          <w:noProof/>
          <w:color w:val="BE6427"/>
          <w:sz w:val="24"/>
          <w:szCs w:val="24"/>
        </w:rPr>
        <mc:AlternateContent>
          <mc:Choice Requires="wps"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line">
                  <wp:posOffset>207481</wp:posOffset>
                </wp:positionV>
                <wp:extent cx="6151246" cy="0"/>
                <wp:effectExtent l="0" t="0" r="0" b="0"/>
                <wp:wrapNone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1246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4" style="visibility:visible;position:absolute;margin-left:0.5pt;margin-top:16.3pt;width:484.4pt;height:0.0pt;z-index:25167462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C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</w:p>
    <w:p w:rsidR="001F472E" w:rsidRDefault="00992251">
      <w:pPr>
        <w:pStyle w:val="Nessunaspaziatura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14/05</w:t>
      </w:r>
      <w:r>
        <w:rPr>
          <w:rFonts w:ascii="Times New Roman" w:hAnsi="Times New Roman"/>
          <w:sz w:val="24"/>
          <w:szCs w:val="24"/>
        </w:rPr>
        <w:tab/>
        <w:t>- Utilizzo delle propriet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CAD.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5648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line">
                  <wp:posOffset>271127</wp:posOffset>
                </wp:positionV>
                <wp:extent cx="6151246" cy="0"/>
                <wp:effectExtent l="0" t="0" r="0" b="0"/>
                <wp:wrapNone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1246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5" style="visibility:visible;position:absolute;margin-left:0.5pt;margin-top:21.3pt;width:484.4pt;height:0.0pt;z-index:251675648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C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</w:p>
    <w:p w:rsidR="001F472E" w:rsidRDefault="001F472E">
      <w:pPr>
        <w:pStyle w:val="Nessunaspaziatura"/>
        <w:ind w:left="1410" w:hanging="1410"/>
        <w:jc w:val="both"/>
        <w:rPr>
          <w:rFonts w:ascii="Times New Roman" w:eastAsia="Times New Roman" w:hAnsi="Times New Roman" w:cs="Times New Roman"/>
          <w:color w:val="70AD47"/>
          <w:sz w:val="24"/>
          <w:szCs w:val="24"/>
          <w:u w:color="70AD47"/>
        </w:rPr>
      </w:pPr>
    </w:p>
    <w:p w:rsidR="001F472E" w:rsidRDefault="00992251">
      <w:pPr>
        <w:pStyle w:val="Nessunaspaziatura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20/05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6672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line">
                  <wp:posOffset>205866</wp:posOffset>
                </wp:positionV>
                <wp:extent cx="6151246" cy="0"/>
                <wp:effectExtent l="0" t="0" r="0" b="0"/>
                <wp:wrapNone/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1246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6" style="visibility:visible;position:absolute;margin-left:0.5pt;margin-top:16.2pt;width:484.4pt;height:0.0pt;z-index:251676672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C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color w:val="BE6427"/>
          <w:sz w:val="24"/>
          <w:szCs w:val="24"/>
        </w:rPr>
        <w:t>- Il Layout e l</w:t>
      </w:r>
      <w:r>
        <w:rPr>
          <w:rFonts w:ascii="Times New Roman" w:hAnsi="Times New Roman"/>
          <w:color w:val="BE6427"/>
          <w:sz w:val="24"/>
          <w:szCs w:val="24"/>
        </w:rPr>
        <w:t>’</w:t>
      </w:r>
      <w:r>
        <w:rPr>
          <w:rFonts w:ascii="Times New Roman" w:hAnsi="Times New Roman"/>
          <w:color w:val="BE6427"/>
          <w:sz w:val="24"/>
          <w:szCs w:val="24"/>
        </w:rPr>
        <w:t>analisi compositiva dell</w:t>
      </w:r>
      <w:r>
        <w:rPr>
          <w:rFonts w:ascii="Times New Roman" w:hAnsi="Times New Roman"/>
          <w:color w:val="BE6427"/>
          <w:sz w:val="24"/>
          <w:szCs w:val="24"/>
        </w:rPr>
        <w:t>’</w:t>
      </w:r>
      <w:r>
        <w:rPr>
          <w:rFonts w:ascii="Times New Roman" w:hAnsi="Times New Roman"/>
          <w:color w:val="BE6427"/>
          <w:sz w:val="24"/>
          <w:szCs w:val="24"/>
        </w:rPr>
        <w:t>elaborato grafico</w:t>
      </w:r>
    </w:p>
    <w:p w:rsidR="001F472E" w:rsidRDefault="00992251">
      <w:pPr>
        <w:pStyle w:val="Nessunaspaziatura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21/05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</w:rPr>
        <w:t>Impaginazione tavole ed utilizzo del layout CAD.</w:t>
      </w:r>
    </w:p>
    <w:p w:rsidR="00320466" w:rsidRDefault="00320466">
      <w:pPr>
        <w:pStyle w:val="Nessunaspaziatura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466" w:rsidRDefault="00320466">
      <w:pPr>
        <w:pStyle w:val="Nessunaspaziatura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27/05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Verdana" w:hAnsi="Verdana"/>
          <w:color w:val="282828"/>
          <w:sz w:val="21"/>
          <w:szCs w:val="21"/>
          <w:shd w:val="clear" w:color="auto" w:fill="FFFFFF"/>
        </w:rPr>
        <w:t>Interpretazione dello spazio architettonico. Analisi di uno spazio abitativo a partire da immagini. Elaborazione 2D e 3D</w:t>
      </w:r>
    </w:p>
    <w:p w:rsidR="00320466" w:rsidRDefault="00320466">
      <w:pPr>
        <w:pStyle w:val="Nessunaspaziatura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466" w:rsidRDefault="00320466">
      <w:pPr>
        <w:pStyle w:val="Nessunaspaziatura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28/05</w:t>
      </w:r>
    </w:p>
    <w:p w:rsidR="001F472E" w:rsidRDefault="00992251">
      <w:pPr>
        <w:pStyle w:val="Nessunaspaziatura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7696" behindDoc="0" locked="0" layoutInCell="1" allowOverlap="1">
                <wp:simplePos x="0" y="0"/>
                <wp:positionH relativeFrom="page">
                  <wp:posOffset>726440</wp:posOffset>
                </wp:positionH>
                <wp:positionV relativeFrom="line">
                  <wp:posOffset>96520</wp:posOffset>
                </wp:positionV>
                <wp:extent cx="6151246" cy="0"/>
                <wp:effectExtent l="0" t="0" r="0" b="0"/>
                <wp:wrapNone/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1246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7" style="visibility:visible;position:absolute;margin-left:57.2pt;margin-top:7.6pt;width:484.4pt;height:0.0pt;z-index:25167769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C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</w:p>
    <w:p w:rsidR="001F472E" w:rsidRDefault="00992251">
      <w:pPr>
        <w:pStyle w:val="Nessunaspaziatura"/>
        <w:ind w:left="1410" w:hanging="1410"/>
        <w:jc w:val="both"/>
        <w:rPr>
          <w:rFonts w:ascii="Times New Roman" w:eastAsia="Times New Roman" w:hAnsi="Times New Roman" w:cs="Times New Roman"/>
          <w:color w:val="BE6427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03/06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8720" behindDoc="0" locked="0" layoutInCell="1" allowOverlap="1">
                <wp:simplePos x="0" y="0"/>
                <wp:positionH relativeFrom="margin">
                  <wp:posOffset>6349</wp:posOffset>
                </wp:positionH>
                <wp:positionV relativeFrom="line">
                  <wp:posOffset>235829</wp:posOffset>
                </wp:positionV>
                <wp:extent cx="6151246" cy="0"/>
                <wp:effectExtent l="0" t="0" r="0" b="0"/>
                <wp:wrapNone/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1246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8" style="visibility:visible;position:absolute;margin-left:0.5pt;margin-top:18.6pt;width:484.4pt;height:0.0pt;z-index:251678720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C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color w:val="BE6427"/>
          <w:sz w:val="24"/>
          <w:szCs w:val="24"/>
        </w:rPr>
        <w:t xml:space="preserve">- </w:t>
      </w:r>
      <w:r>
        <w:rPr>
          <w:rFonts w:ascii="Times New Roman" w:hAnsi="Times New Roman"/>
          <w:color w:val="BE6427"/>
          <w:sz w:val="24"/>
          <w:szCs w:val="24"/>
        </w:rPr>
        <w:t> </w:t>
      </w:r>
      <w:r>
        <w:rPr>
          <w:rFonts w:ascii="Times New Roman" w:hAnsi="Times New Roman"/>
          <w:color w:val="BE6427"/>
          <w:sz w:val="24"/>
          <w:szCs w:val="24"/>
        </w:rPr>
        <w:t>Introduzione ai software di elaborazioni immagini: Adobe Photoshop</w:t>
      </w:r>
    </w:p>
    <w:p w:rsidR="001F472E" w:rsidRDefault="001F472E">
      <w:pPr>
        <w:pStyle w:val="Nessunaspaziatura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472E" w:rsidRDefault="00992251">
      <w:pPr>
        <w:pStyle w:val="Nessunaspaziatura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04/06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 Elaborazione di un disegno complesso ed introduzione nuove funzioni CAD.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9744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line">
                  <wp:posOffset>291102</wp:posOffset>
                </wp:positionV>
                <wp:extent cx="6151246" cy="0"/>
                <wp:effectExtent l="0" t="0" r="0" b="0"/>
                <wp:wrapNone/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1246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9" style="visibility:visible;position:absolute;margin-left:0.5pt;margin-top:22.9pt;width:484.4pt;height:0.0pt;z-index:25167974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C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</w:p>
    <w:p w:rsidR="001F472E" w:rsidRDefault="001F472E">
      <w:pPr>
        <w:pStyle w:val="Nessunaspaziatura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472E" w:rsidRDefault="00992251">
      <w:pPr>
        <w:pStyle w:val="Nessunaspaziatura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10/06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color w:val="BE6427"/>
          <w:sz w:val="24"/>
          <w:szCs w:val="24"/>
        </w:rPr>
        <w:t xml:space="preserve">Il messaggio comunicativo: la </w:t>
      </w:r>
      <w:r>
        <w:rPr>
          <w:rFonts w:ascii="Times New Roman" w:hAnsi="Times New Roman"/>
          <w:color w:val="BE6427"/>
          <w:sz w:val="24"/>
          <w:szCs w:val="24"/>
        </w:rPr>
        <w:t>composizione e l</w:t>
      </w:r>
      <w:r>
        <w:rPr>
          <w:rFonts w:ascii="Times New Roman" w:hAnsi="Times New Roman"/>
          <w:color w:val="BE6427"/>
          <w:sz w:val="24"/>
          <w:szCs w:val="24"/>
        </w:rPr>
        <w:t>’</w:t>
      </w:r>
      <w:r>
        <w:rPr>
          <w:rFonts w:ascii="Times New Roman" w:hAnsi="Times New Roman"/>
          <w:color w:val="BE6427"/>
          <w:sz w:val="24"/>
          <w:szCs w:val="24"/>
        </w:rPr>
        <w:t xml:space="preserve">elaborazione delle immagini per </w:t>
      </w:r>
      <w:bookmarkStart w:id="0" w:name="_GoBack"/>
      <w:bookmarkEnd w:id="0"/>
      <w:r>
        <w:rPr>
          <w:rFonts w:ascii="Times New Roman" w:hAnsi="Times New Roman"/>
          <w:color w:val="BE6427"/>
          <w:sz w:val="24"/>
          <w:szCs w:val="24"/>
        </w:rPr>
        <w:t>pubblicizzare un</w:t>
      </w:r>
      <w:r>
        <w:rPr>
          <w:rFonts w:ascii="Times New Roman" w:hAnsi="Times New Roman"/>
          <w:color w:val="BE6427"/>
          <w:sz w:val="24"/>
          <w:szCs w:val="24"/>
        </w:rPr>
        <w:t>’</w:t>
      </w:r>
      <w:r>
        <w:rPr>
          <w:rFonts w:ascii="Times New Roman" w:hAnsi="Times New Roman"/>
          <w:color w:val="BE6427"/>
          <w:sz w:val="24"/>
          <w:szCs w:val="24"/>
        </w:rPr>
        <w:t>idea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0768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line">
                  <wp:posOffset>244837</wp:posOffset>
                </wp:positionV>
                <wp:extent cx="6151246" cy="0"/>
                <wp:effectExtent l="0" t="0" r="0" b="0"/>
                <wp:wrapNone/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1246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0" style="visibility:visible;position:absolute;margin-left:0.5pt;margin-top:19.3pt;width:484.4pt;height:0.0pt;z-index:251680768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C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</w:p>
    <w:p w:rsidR="001F472E" w:rsidRDefault="00992251">
      <w:pPr>
        <w:pStyle w:val="Nessunaspaziatura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F472E" w:rsidRDefault="00992251">
      <w:pPr>
        <w:pStyle w:val="Nessunaspaziatura"/>
        <w:ind w:left="1410" w:hanging="141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11/06</w:t>
      </w:r>
      <w:r>
        <w:rPr>
          <w:rFonts w:ascii="Times New Roman" w:hAnsi="Times New Roman"/>
          <w:sz w:val="24"/>
          <w:szCs w:val="24"/>
        </w:rPr>
        <w:tab/>
        <w:t>- Teoria delle ombre.</w:t>
      </w:r>
    </w:p>
    <w:p w:rsidR="001F472E" w:rsidRDefault="00992251">
      <w:pPr>
        <w:pStyle w:val="Nessunaspaziatura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1792" behindDoc="0" locked="0" layoutInCell="1" allowOverlap="1">
                <wp:simplePos x="0" y="0"/>
                <wp:positionH relativeFrom="page">
                  <wp:posOffset>726440</wp:posOffset>
                </wp:positionH>
                <wp:positionV relativeFrom="line">
                  <wp:posOffset>90805</wp:posOffset>
                </wp:positionV>
                <wp:extent cx="6151246" cy="0"/>
                <wp:effectExtent l="0" t="0" r="0" b="0"/>
                <wp:wrapNone/>
                <wp:docPr id="10737418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1246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1" style="visibility:visible;position:absolute;margin-left:57.2pt;margin-top:7.2pt;width:484.4pt;height:0.0pt;z-index:25168179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C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</w:p>
    <w:p w:rsidR="001F472E" w:rsidRDefault="00992251">
      <w:pPr>
        <w:pStyle w:val="Nessunaspaziatura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F472E" w:rsidRDefault="001F472E">
      <w:pPr>
        <w:pStyle w:val="Nessunaspaziatura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472E" w:rsidRDefault="001F472E">
      <w:pPr>
        <w:pStyle w:val="Nessunaspaziatura"/>
        <w:ind w:left="1410" w:hanging="141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1F472E" w:rsidRDefault="001F472E">
      <w:pPr>
        <w:pStyle w:val="Nessunaspaziatura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472E" w:rsidRDefault="001F472E">
      <w:pPr>
        <w:pStyle w:val="Nessunaspaziatura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472E" w:rsidRDefault="001F472E">
      <w:pPr>
        <w:pStyle w:val="Nessunaspaziatura"/>
        <w:ind w:left="1410" w:hanging="1410"/>
        <w:jc w:val="both"/>
      </w:pPr>
    </w:p>
    <w:sectPr w:rsidR="001F472E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251" w:rsidRDefault="00992251">
      <w:r>
        <w:separator/>
      </w:r>
    </w:p>
  </w:endnote>
  <w:endnote w:type="continuationSeparator" w:id="0">
    <w:p w:rsidR="00992251" w:rsidRDefault="00992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0000000000000000000"/>
    <w:charset w:val="00"/>
    <w:family w:val="auto"/>
    <w:pitch w:val="variable"/>
    <w:sig w:usb0="A000002F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72E" w:rsidRDefault="001F472E">
    <w:pPr>
      <w:pStyle w:val="Intestazioneep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251" w:rsidRDefault="00992251">
      <w:r>
        <w:separator/>
      </w:r>
    </w:p>
  </w:footnote>
  <w:footnote w:type="continuationSeparator" w:id="0">
    <w:p w:rsidR="00992251" w:rsidRDefault="00992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72E" w:rsidRDefault="001F472E">
    <w:pPr>
      <w:pStyle w:val="Intestazioneep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13792"/>
    <w:multiLevelType w:val="hybridMultilevel"/>
    <w:tmpl w:val="206AC8BC"/>
    <w:styleLink w:val="Puntielenco"/>
    <w:lvl w:ilvl="0" w:tplc="5ECC3218">
      <w:start w:val="1"/>
      <w:numFmt w:val="bullet"/>
      <w:lvlText w:val="-"/>
      <w:lvlJc w:val="left"/>
      <w:pPr>
        <w:tabs>
          <w:tab w:val="num" w:pos="1590"/>
        </w:tabs>
        <w:ind w:left="882" w:firstLine="5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824A44">
      <w:start w:val="1"/>
      <w:numFmt w:val="bullet"/>
      <w:lvlText w:val="-"/>
      <w:lvlJc w:val="left"/>
      <w:pPr>
        <w:tabs>
          <w:tab w:val="num" w:pos="2190"/>
        </w:tabs>
        <w:ind w:left="1482" w:firstLine="5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D61E7C">
      <w:start w:val="1"/>
      <w:numFmt w:val="bullet"/>
      <w:lvlText w:val="-"/>
      <w:lvlJc w:val="left"/>
      <w:pPr>
        <w:tabs>
          <w:tab w:val="num" w:pos="2790"/>
        </w:tabs>
        <w:ind w:left="2082" w:firstLine="5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04A500">
      <w:start w:val="1"/>
      <w:numFmt w:val="bullet"/>
      <w:lvlText w:val="-"/>
      <w:lvlJc w:val="left"/>
      <w:pPr>
        <w:tabs>
          <w:tab w:val="num" w:pos="3390"/>
        </w:tabs>
        <w:ind w:left="2682" w:firstLine="5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F83978">
      <w:start w:val="1"/>
      <w:numFmt w:val="bullet"/>
      <w:lvlText w:val="-"/>
      <w:lvlJc w:val="left"/>
      <w:pPr>
        <w:tabs>
          <w:tab w:val="num" w:pos="3990"/>
        </w:tabs>
        <w:ind w:left="3282" w:firstLine="5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E08FF8">
      <w:start w:val="1"/>
      <w:numFmt w:val="bullet"/>
      <w:lvlText w:val="-"/>
      <w:lvlJc w:val="left"/>
      <w:pPr>
        <w:tabs>
          <w:tab w:val="num" w:pos="4590"/>
        </w:tabs>
        <w:ind w:left="3882" w:firstLine="5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40A66C">
      <w:start w:val="1"/>
      <w:numFmt w:val="bullet"/>
      <w:lvlText w:val="-"/>
      <w:lvlJc w:val="left"/>
      <w:pPr>
        <w:tabs>
          <w:tab w:val="num" w:pos="5190"/>
        </w:tabs>
        <w:ind w:left="4482" w:firstLine="5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AA6A00">
      <w:start w:val="1"/>
      <w:numFmt w:val="bullet"/>
      <w:lvlText w:val="-"/>
      <w:lvlJc w:val="left"/>
      <w:pPr>
        <w:tabs>
          <w:tab w:val="num" w:pos="5790"/>
        </w:tabs>
        <w:ind w:left="5082" w:firstLine="5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26AD44">
      <w:start w:val="1"/>
      <w:numFmt w:val="bullet"/>
      <w:lvlText w:val="-"/>
      <w:lvlJc w:val="left"/>
      <w:pPr>
        <w:tabs>
          <w:tab w:val="num" w:pos="6390"/>
        </w:tabs>
        <w:ind w:left="5682" w:firstLine="5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F7D3747"/>
    <w:multiLevelType w:val="hybridMultilevel"/>
    <w:tmpl w:val="206AC8BC"/>
    <w:numStyleLink w:val="Puntielenco"/>
  </w:abstractNum>
  <w:num w:numId="1">
    <w:abstractNumId w:val="0"/>
  </w:num>
  <w:num w:numId="2">
    <w:abstractNumId w:val="1"/>
  </w:num>
  <w:num w:numId="3">
    <w:abstractNumId w:val="1"/>
    <w:lvlOverride w:ilvl="0">
      <w:lvl w:ilvl="0" w:tplc="1F102D56">
        <w:start w:val="1"/>
        <w:numFmt w:val="bullet"/>
        <w:lvlText w:val="-"/>
        <w:lvlJc w:val="left"/>
        <w:pPr>
          <w:ind w:left="158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028F89A">
        <w:start w:val="1"/>
        <w:numFmt w:val="bullet"/>
        <w:lvlText w:val="-"/>
        <w:lvlJc w:val="left"/>
        <w:pPr>
          <w:ind w:left="218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A24FE60">
        <w:start w:val="1"/>
        <w:numFmt w:val="bullet"/>
        <w:lvlText w:val="-"/>
        <w:lvlJc w:val="left"/>
        <w:pPr>
          <w:ind w:left="278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8D0BAAC">
        <w:start w:val="1"/>
        <w:numFmt w:val="bullet"/>
        <w:lvlText w:val="-"/>
        <w:lvlJc w:val="left"/>
        <w:pPr>
          <w:ind w:left="338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442CA0E">
        <w:start w:val="1"/>
        <w:numFmt w:val="bullet"/>
        <w:lvlText w:val="-"/>
        <w:lvlJc w:val="left"/>
        <w:pPr>
          <w:ind w:left="398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034E5FC">
        <w:start w:val="1"/>
        <w:numFmt w:val="bullet"/>
        <w:lvlText w:val="-"/>
        <w:lvlJc w:val="left"/>
        <w:pPr>
          <w:ind w:left="458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7DC31BE">
        <w:start w:val="1"/>
        <w:numFmt w:val="bullet"/>
        <w:lvlText w:val="-"/>
        <w:lvlJc w:val="left"/>
        <w:pPr>
          <w:ind w:left="518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C9896C8">
        <w:start w:val="1"/>
        <w:numFmt w:val="bullet"/>
        <w:lvlText w:val="-"/>
        <w:lvlJc w:val="left"/>
        <w:pPr>
          <w:ind w:left="578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C94677C">
        <w:start w:val="1"/>
        <w:numFmt w:val="bullet"/>
        <w:lvlText w:val="-"/>
        <w:lvlJc w:val="left"/>
        <w:pPr>
          <w:ind w:left="638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2E"/>
    <w:rsid w:val="001F472E"/>
    <w:rsid w:val="00320466"/>
    <w:rsid w:val="00992251"/>
    <w:rsid w:val="00DD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97A05"/>
  <w15:docId w15:val="{E7B33453-6D18-4220-A2F7-190818B12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essunaspaziatura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Puntielenco">
    <w:name w:val="Punti 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Raffaella De Marco</cp:lastModifiedBy>
  <cp:revision>3</cp:revision>
  <dcterms:created xsi:type="dcterms:W3CDTF">2020-09-09T16:32:00Z</dcterms:created>
  <dcterms:modified xsi:type="dcterms:W3CDTF">2020-09-09T16:53:00Z</dcterms:modified>
</cp:coreProperties>
</file>